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0C7A" w14:textId="77777777" w:rsidR="002A3EE2" w:rsidRDefault="00582DB2">
      <w:pPr>
        <w:pStyle w:val="Title"/>
        <w:rPr>
          <w:b/>
          <w:bCs/>
          <w:u w:val="none"/>
        </w:rPr>
      </w:pPr>
      <w:r>
        <w:rPr>
          <w:b/>
          <w:bCs/>
          <w:noProof/>
          <w:sz w:val="20"/>
          <w:lang w:val="en-US"/>
        </w:rPr>
        <w:object w:dxaOrig="1440" w:dyaOrig="1440" w14:anchorId="55668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36pt;margin-top:-27pt;width:117pt;height:71.75pt;z-index:-251658240">
            <v:imagedata r:id="rId9" o:title=""/>
          </v:shape>
          <o:OLEObject Type="Embed" ProgID="AutoCAD.Drawing.15" ShapeID="_x0000_s1035" DrawAspect="Content" ObjectID="_1840952471" r:id="rId10"/>
        </w:object>
      </w:r>
      <w:r w:rsidR="002A3EE2">
        <w:rPr>
          <w:b/>
          <w:bCs/>
          <w:u w:val="none"/>
        </w:rPr>
        <w:t xml:space="preserve">ATEX </w:t>
      </w:r>
      <w:r w:rsidR="007F7354">
        <w:rPr>
          <w:b/>
          <w:bCs/>
          <w:u w:val="none"/>
        </w:rPr>
        <w:t>2014/34/EC</w:t>
      </w:r>
      <w:r w:rsidR="002A3EE2">
        <w:rPr>
          <w:b/>
          <w:bCs/>
          <w:u w:val="none"/>
        </w:rPr>
        <w:t xml:space="preserve"> FAN ENQUIRY FORM</w:t>
      </w:r>
    </w:p>
    <w:p w14:paraId="04E26FED" w14:textId="77777777" w:rsidR="002A3EE2" w:rsidRDefault="002A3EE2">
      <w:pPr>
        <w:pStyle w:val="Title"/>
        <w:rPr>
          <w:b/>
          <w:bCs/>
          <w:sz w:val="16"/>
          <w:u w:val="none"/>
        </w:rPr>
      </w:pPr>
    </w:p>
    <w:p w14:paraId="7DEC9523" w14:textId="2AC7CD47" w:rsidR="002A3EE2" w:rsidRDefault="007F7354">
      <w:pPr>
        <w:pStyle w:val="Title"/>
      </w:pPr>
      <w:r>
        <w:t>BS EN 14986: 20</w:t>
      </w:r>
      <w:r w:rsidR="00324E49">
        <w:t>24</w:t>
      </w:r>
      <w:r w:rsidR="002A3EE2">
        <w:t xml:space="preserve"> Design of fans working in potentially explosive atmospheres</w:t>
      </w:r>
    </w:p>
    <w:p w14:paraId="782248D6" w14:textId="77777777" w:rsidR="002A3EE2" w:rsidRDefault="002A3EE2">
      <w:pPr>
        <w:pStyle w:val="Title"/>
      </w:pPr>
      <w:r>
        <w:t>Group II Machines, non-mining</w:t>
      </w:r>
    </w:p>
    <w:p w14:paraId="565133F3" w14:textId="77777777" w:rsidR="002A3EE2" w:rsidRDefault="002A3EE2">
      <w:pPr>
        <w:rPr>
          <w:rFonts w:ascii="Arial" w:hAnsi="Arial" w:cs="Arial"/>
          <w:sz w:val="16"/>
        </w:rPr>
      </w:pPr>
    </w:p>
    <w:p w14:paraId="0442D503" w14:textId="77777777" w:rsidR="002A3EE2" w:rsidRDefault="002A3EE2" w:rsidP="002F1326">
      <w:pPr>
        <w:pStyle w:val="Subtitle"/>
        <w:rPr>
          <w:sz w:val="16"/>
        </w:rPr>
      </w:pPr>
      <w:r>
        <w:rPr>
          <w:u w:val="none"/>
        </w:rPr>
        <w:t xml:space="preserve">In addition to the fan duty requirements, to assist us to produce a quotation for a fan for use in a hazardous atmosphere and to comply with ATEX Directive </w:t>
      </w:r>
      <w:r w:rsidR="007F7354">
        <w:rPr>
          <w:u w:val="none"/>
        </w:rPr>
        <w:t>2014/34/EC</w:t>
      </w:r>
      <w:r>
        <w:rPr>
          <w:u w:val="none"/>
        </w:rPr>
        <w:t>, please complete the table below.</w:t>
      </w:r>
    </w:p>
    <w:tbl>
      <w:tblPr>
        <w:tblpPr w:leftFromText="180" w:rightFromText="180" w:vertAnchor="text" w:horzAnchor="margin" w:tblpY="49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268"/>
        <w:gridCol w:w="3261"/>
        <w:gridCol w:w="3543"/>
      </w:tblGrid>
      <w:tr w:rsidR="005E5942" w:rsidRPr="005E5942" w14:paraId="612E42B7" w14:textId="77777777" w:rsidTr="003B2C54">
        <w:trPr>
          <w:trHeight w:val="421"/>
        </w:trPr>
        <w:tc>
          <w:tcPr>
            <w:tcW w:w="5778" w:type="dxa"/>
            <w:vMerge w:val="restart"/>
            <w:vAlign w:val="center"/>
          </w:tcPr>
          <w:p w14:paraId="12F27E81" w14:textId="77777777" w:rsidR="005E5942" w:rsidRDefault="005E5942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Zone &amp; Category </w:t>
            </w:r>
          </w:p>
          <w:p w14:paraId="7BEBC6FE" w14:textId="77777777" w:rsidR="005E5942" w:rsidRDefault="005E5942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Classification </w:t>
            </w:r>
          </w:p>
          <w:p w14:paraId="1F3DFDF4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Gas Hazard</w:t>
            </w:r>
          </w:p>
        </w:tc>
        <w:tc>
          <w:tcPr>
            <w:tcW w:w="2268" w:type="dxa"/>
            <w:vAlign w:val="center"/>
          </w:tcPr>
          <w:p w14:paraId="284440E6" w14:textId="77777777" w:rsidR="005E5942" w:rsidRPr="005E5942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Category 2G (Zone 1)</w:t>
            </w:r>
          </w:p>
        </w:tc>
        <w:tc>
          <w:tcPr>
            <w:tcW w:w="3261" w:type="dxa"/>
            <w:vAlign w:val="center"/>
          </w:tcPr>
          <w:p w14:paraId="5D7A876D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40AA5290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5E5942" w:rsidRPr="005E5942" w14:paraId="38376EEB" w14:textId="77777777" w:rsidTr="003B2C54">
        <w:trPr>
          <w:trHeight w:val="413"/>
        </w:trPr>
        <w:tc>
          <w:tcPr>
            <w:tcW w:w="5778" w:type="dxa"/>
            <w:vMerge/>
            <w:vAlign w:val="center"/>
          </w:tcPr>
          <w:p w14:paraId="46C24F9B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774C115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Category 3G (Zone 2)</w:t>
            </w:r>
          </w:p>
        </w:tc>
        <w:tc>
          <w:tcPr>
            <w:tcW w:w="3261" w:type="dxa"/>
            <w:vAlign w:val="center"/>
          </w:tcPr>
          <w:p w14:paraId="451FF8F4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769E7690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5E5942" w:rsidRPr="005E5942" w14:paraId="195EB2A2" w14:textId="77777777" w:rsidTr="003B2C54">
        <w:tc>
          <w:tcPr>
            <w:tcW w:w="5778" w:type="dxa"/>
            <w:vAlign w:val="center"/>
          </w:tcPr>
          <w:p w14:paraId="41A709E8" w14:textId="77777777" w:rsidR="007F7354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Temperature Class (Gas Only)</w:t>
            </w:r>
          </w:p>
          <w:p w14:paraId="4033EFA2" w14:textId="77777777" w:rsidR="005E5942" w:rsidRPr="005E5942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T3</w:t>
            </w:r>
            <w:r w:rsidR="00FE5C1F">
              <w:rPr>
                <w:rFonts w:ascii="Arial" w:hAnsi="Arial" w:cs="Arial"/>
                <w:sz w:val="20"/>
              </w:rPr>
              <w:t xml:space="preserve"> or </w:t>
            </w:r>
            <w:r>
              <w:rPr>
                <w:rFonts w:ascii="Arial" w:hAnsi="Arial" w:cs="Arial"/>
                <w:sz w:val="20"/>
              </w:rPr>
              <w:t>T4</w:t>
            </w:r>
            <w:r w:rsidR="00FE5C1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37CF857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0C4FD6F5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6DF63511" w14:textId="77777777" w:rsidR="005E5942" w:rsidRPr="005E5942" w:rsidRDefault="005E5942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7B8F01E3" w14:textId="77777777" w:rsidTr="00FE5C1F">
        <w:trPr>
          <w:trHeight w:val="365"/>
        </w:trPr>
        <w:tc>
          <w:tcPr>
            <w:tcW w:w="5778" w:type="dxa"/>
            <w:vAlign w:val="center"/>
          </w:tcPr>
          <w:p w14:paraId="60F7A23A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 Allowable Surface Temp of Equipment (</w:t>
            </w:r>
            <w:r>
              <w:rPr>
                <w:rFonts w:ascii="Calibri" w:hAnsi="Calibri" w:cs="Arial"/>
                <w:sz w:val="20"/>
              </w:rPr>
              <w:t>°</w:t>
            </w:r>
            <w:r>
              <w:rPr>
                <w:rFonts w:ascii="Arial" w:hAnsi="Arial" w:cs="Arial"/>
                <w:sz w:val="20"/>
              </w:rPr>
              <w:t>C)</w:t>
            </w:r>
          </w:p>
        </w:tc>
        <w:tc>
          <w:tcPr>
            <w:tcW w:w="9072" w:type="dxa"/>
            <w:gridSpan w:val="3"/>
            <w:vAlign w:val="center"/>
          </w:tcPr>
          <w:p w14:paraId="17177FD0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19357565" w14:textId="77777777" w:rsidTr="003B2C54">
        <w:tc>
          <w:tcPr>
            <w:tcW w:w="5778" w:type="dxa"/>
            <w:vAlign w:val="center"/>
          </w:tcPr>
          <w:p w14:paraId="38484B90" w14:textId="77777777" w:rsidR="007F7354" w:rsidRPr="007F7354" w:rsidRDefault="007F7354" w:rsidP="005E5942">
            <w:pPr>
              <w:rPr>
                <w:rFonts w:ascii="Arial" w:hAnsi="Arial" w:cs="Arial"/>
                <w:b/>
                <w:sz w:val="20"/>
              </w:rPr>
            </w:pPr>
            <w:r w:rsidRPr="007F7354">
              <w:rPr>
                <w:rFonts w:ascii="Arial" w:hAnsi="Arial" w:cs="Arial"/>
                <w:b/>
              </w:rPr>
              <w:t>Operation Details</w:t>
            </w:r>
          </w:p>
        </w:tc>
        <w:tc>
          <w:tcPr>
            <w:tcW w:w="9072" w:type="dxa"/>
            <w:gridSpan w:val="3"/>
            <w:vAlign w:val="center"/>
          </w:tcPr>
          <w:p w14:paraId="4887B4F2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272D1462" w14:textId="77777777" w:rsidTr="00FE5C1F">
        <w:trPr>
          <w:trHeight w:val="685"/>
        </w:trPr>
        <w:tc>
          <w:tcPr>
            <w:tcW w:w="5778" w:type="dxa"/>
            <w:vAlign w:val="center"/>
          </w:tcPr>
          <w:p w14:paraId="32E55020" w14:textId="77777777" w:rsidR="007F7354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 Composition</w:t>
            </w:r>
          </w:p>
          <w:p w14:paraId="223FAA74" w14:textId="77777777" w:rsidR="007F7354" w:rsidRPr="005E5942" w:rsidRDefault="003B2C54" w:rsidP="007F73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e.g.,</w:t>
            </w:r>
            <w:r w:rsidR="007F7354">
              <w:rPr>
                <w:rFonts w:ascii="Arial" w:hAnsi="Arial" w:cs="Arial"/>
                <w:sz w:val="20"/>
              </w:rPr>
              <w:t xml:space="preserve"> Mixture of Air and 5% Ethylene, Gas Group IIB</w:t>
            </w:r>
          </w:p>
        </w:tc>
        <w:tc>
          <w:tcPr>
            <w:tcW w:w="9072" w:type="dxa"/>
            <w:gridSpan w:val="3"/>
            <w:vAlign w:val="center"/>
          </w:tcPr>
          <w:p w14:paraId="7F7ADAE9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3350C0B5" w14:textId="77777777" w:rsidTr="00FE5C1F">
        <w:trPr>
          <w:trHeight w:val="397"/>
        </w:trPr>
        <w:tc>
          <w:tcPr>
            <w:tcW w:w="5778" w:type="dxa"/>
            <w:vAlign w:val="center"/>
          </w:tcPr>
          <w:p w14:paraId="0773B145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How is the Fan Installed? </w:t>
            </w:r>
            <w:r w:rsidR="003B2C54">
              <w:rPr>
                <w:rFonts w:ascii="Arial" w:hAnsi="Arial" w:cs="Arial"/>
                <w:sz w:val="20"/>
              </w:rPr>
              <w:t>i.e.,</w:t>
            </w:r>
            <w:r>
              <w:rPr>
                <w:rFonts w:ascii="Arial" w:hAnsi="Arial" w:cs="Arial"/>
                <w:sz w:val="20"/>
              </w:rPr>
              <w:t xml:space="preserve"> ducted inlet/open outlet etc.</w:t>
            </w:r>
          </w:p>
        </w:tc>
        <w:tc>
          <w:tcPr>
            <w:tcW w:w="9072" w:type="dxa"/>
            <w:gridSpan w:val="3"/>
            <w:vAlign w:val="center"/>
          </w:tcPr>
          <w:p w14:paraId="7C646A59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3A5247B0" w14:textId="77777777" w:rsidTr="00FE5C1F">
        <w:trPr>
          <w:trHeight w:val="950"/>
        </w:trPr>
        <w:tc>
          <w:tcPr>
            <w:tcW w:w="5778" w:type="dxa"/>
            <w:vAlign w:val="center"/>
          </w:tcPr>
          <w:p w14:paraId="3BFDBAA4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Fan Operation</w:t>
            </w:r>
          </w:p>
        </w:tc>
        <w:tc>
          <w:tcPr>
            <w:tcW w:w="9072" w:type="dxa"/>
            <w:gridSpan w:val="3"/>
            <w:vAlign w:val="center"/>
          </w:tcPr>
          <w:p w14:paraId="0FEE0C15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52999003" w14:textId="77777777" w:rsidTr="00FE5C1F">
        <w:trPr>
          <w:trHeight w:val="992"/>
        </w:trPr>
        <w:tc>
          <w:tcPr>
            <w:tcW w:w="5778" w:type="dxa"/>
            <w:vAlign w:val="center"/>
          </w:tcPr>
          <w:p w14:paraId="0194FE69" w14:textId="77777777" w:rsidR="007F7354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Extreme Environmental Conditions?</w:t>
            </w:r>
          </w:p>
          <w:p w14:paraId="4BF0C2F5" w14:textId="77777777" w:rsidR="007F7354" w:rsidRDefault="003B2C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e.g.,</w:t>
            </w:r>
            <w:r w:rsidR="007F7354">
              <w:rPr>
                <w:rFonts w:ascii="Arial" w:hAnsi="Arial" w:cs="Arial"/>
                <w:sz w:val="20"/>
              </w:rPr>
              <w:t xml:space="preserve"> High Ambient temperatures, Corrosive or Dirty</w:t>
            </w:r>
          </w:p>
          <w:p w14:paraId="6E740F6A" w14:textId="77777777" w:rsidR="007F7354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Environment Which May Cause Build Up etc.</w:t>
            </w:r>
          </w:p>
        </w:tc>
        <w:tc>
          <w:tcPr>
            <w:tcW w:w="9072" w:type="dxa"/>
            <w:gridSpan w:val="3"/>
            <w:vAlign w:val="center"/>
          </w:tcPr>
          <w:p w14:paraId="758035B6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3255B19D" w14:textId="77777777" w:rsidTr="003B2C54">
        <w:tc>
          <w:tcPr>
            <w:tcW w:w="5778" w:type="dxa"/>
            <w:vAlign w:val="center"/>
          </w:tcPr>
          <w:p w14:paraId="68369788" w14:textId="77777777" w:rsidR="007F7354" w:rsidRDefault="007F7354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 Fan Be Started/Controlled Via VSD (Inverter)? If Yes, What Make of VSD Will Be used.</w:t>
            </w:r>
          </w:p>
        </w:tc>
        <w:tc>
          <w:tcPr>
            <w:tcW w:w="9072" w:type="dxa"/>
            <w:gridSpan w:val="3"/>
            <w:vAlign w:val="center"/>
          </w:tcPr>
          <w:p w14:paraId="11603173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4A79B05E" w14:textId="77777777" w:rsidTr="003B2C54">
        <w:tc>
          <w:tcPr>
            <w:tcW w:w="5778" w:type="dxa"/>
            <w:vAlign w:val="center"/>
          </w:tcPr>
          <w:p w14:paraId="1C8BADA7" w14:textId="77777777" w:rsidR="007F7354" w:rsidRDefault="007F7354" w:rsidP="007F73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Confirm Fan Will Not Be Subjected </w:t>
            </w:r>
            <w:r w:rsidR="003B2C54">
              <w:rPr>
                <w:rFonts w:ascii="Arial" w:hAnsi="Arial" w:cs="Arial"/>
                <w:sz w:val="20"/>
              </w:rPr>
              <w:t>to</w:t>
            </w:r>
            <w:r>
              <w:rPr>
                <w:rFonts w:ascii="Arial" w:hAnsi="Arial" w:cs="Arial"/>
                <w:sz w:val="20"/>
              </w:rPr>
              <w:t xml:space="preserve"> External loads,</w:t>
            </w:r>
          </w:p>
          <w:p w14:paraId="35919C70" w14:textId="77777777" w:rsidR="007F7354" w:rsidRDefault="007F7354" w:rsidP="007F73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3B2C54">
              <w:rPr>
                <w:rFonts w:ascii="Arial" w:hAnsi="Arial" w:cs="Arial"/>
                <w:sz w:val="20"/>
              </w:rPr>
              <w:t>i.e.,</w:t>
            </w:r>
            <w:r>
              <w:rPr>
                <w:rFonts w:ascii="Arial" w:hAnsi="Arial" w:cs="Arial"/>
                <w:sz w:val="20"/>
              </w:rPr>
              <w:t xml:space="preserve"> Zero Deflection.</w:t>
            </w:r>
          </w:p>
        </w:tc>
        <w:tc>
          <w:tcPr>
            <w:tcW w:w="9072" w:type="dxa"/>
            <w:gridSpan w:val="3"/>
            <w:vAlign w:val="center"/>
          </w:tcPr>
          <w:p w14:paraId="2E2B3414" w14:textId="77777777" w:rsidR="007F7354" w:rsidRPr="005E5942" w:rsidRDefault="007F7354" w:rsidP="005E5942">
            <w:pPr>
              <w:rPr>
                <w:rFonts w:ascii="Arial" w:hAnsi="Arial" w:cs="Arial"/>
                <w:sz w:val="20"/>
              </w:rPr>
            </w:pPr>
          </w:p>
        </w:tc>
      </w:tr>
      <w:tr w:rsidR="007F7354" w:rsidRPr="005E5942" w14:paraId="56DEC2A8" w14:textId="77777777" w:rsidTr="002F1326">
        <w:trPr>
          <w:trHeight w:val="518"/>
        </w:trPr>
        <w:tc>
          <w:tcPr>
            <w:tcW w:w="5778" w:type="dxa"/>
            <w:vAlign w:val="center"/>
          </w:tcPr>
          <w:p w14:paraId="396FDC77" w14:textId="77777777" w:rsidR="007F7354" w:rsidRPr="00435F7A" w:rsidRDefault="007F7354" w:rsidP="007F73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ATEX Lodge File Placed </w:t>
            </w:r>
            <w:r w:rsidR="003B2C54">
              <w:rPr>
                <w:rFonts w:ascii="Arial" w:hAnsi="Arial" w:cs="Arial"/>
                <w:sz w:val="20"/>
              </w:rPr>
              <w:t>with</w:t>
            </w:r>
            <w:r>
              <w:rPr>
                <w:rFonts w:ascii="Arial" w:hAnsi="Arial" w:cs="Arial"/>
                <w:sz w:val="20"/>
              </w:rPr>
              <w:t xml:space="preserve"> Notifiable </w:t>
            </w:r>
            <w:r w:rsidR="00BC5269">
              <w:rPr>
                <w:rFonts w:ascii="Arial" w:hAnsi="Arial" w:cs="Arial"/>
                <w:sz w:val="20"/>
              </w:rPr>
              <w:t>Body an</w:t>
            </w:r>
            <w:r w:rsidR="00435F7A">
              <w:rPr>
                <w:rFonts w:ascii="Arial" w:hAnsi="Arial" w:cs="Arial"/>
                <w:sz w:val="20"/>
              </w:rPr>
              <w:t xml:space="preserve"> extra charge will apply</w:t>
            </w:r>
            <w:r w:rsidR="00BC5269">
              <w:rPr>
                <w:rFonts w:ascii="Arial" w:hAnsi="Arial" w:cs="Arial"/>
                <w:sz w:val="20"/>
              </w:rPr>
              <w:t xml:space="preserve">. </w:t>
            </w:r>
            <w:r w:rsidR="00BC5269" w:rsidRPr="00435F7A">
              <w:rPr>
                <w:rFonts w:ascii="Arial" w:hAnsi="Arial" w:cs="Arial"/>
                <w:color w:val="FF0000"/>
                <w:sz w:val="20"/>
                <w:u w:val="single"/>
              </w:rPr>
              <w:t>(Zone 1 only)</w:t>
            </w:r>
          </w:p>
        </w:tc>
        <w:tc>
          <w:tcPr>
            <w:tcW w:w="9072" w:type="dxa"/>
            <w:gridSpan w:val="3"/>
            <w:vAlign w:val="center"/>
          </w:tcPr>
          <w:p w14:paraId="1369A4AA" w14:textId="77777777" w:rsidR="007F7354" w:rsidRPr="005E5942" w:rsidRDefault="00582DB2" w:rsidP="005E594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 w:eastAsia="zh-TW"/>
              </w:rPr>
              <w:pict w14:anchorId="5A6C28A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283.95pt;margin-top:.95pt;width:160.8pt;height:22.05pt;z-index:251658246;mso-position-horizontal-relative:text;mso-position-vertical-relative:text;mso-width-relative:margin;mso-height-relative:margin" strokecolor="white">
                  <v:textbox style="mso-next-textbox:#_x0000_s1043">
                    <w:txbxContent>
                      <w:p w14:paraId="2A7C2E15" w14:textId="77777777" w:rsidR="007F7354" w:rsidRPr="007F7354" w:rsidRDefault="007F7354" w:rsidP="003B2C54">
                        <w:pPr>
                          <w:ind w:left="-14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F73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– (</w:t>
                        </w:r>
                        <w:r w:rsidR="00AD61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ATEX rated </w:t>
                        </w:r>
                        <w:r w:rsidR="00AD61A3" w:rsidRPr="00270AA0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  <w:u w:val="single"/>
                          </w:rPr>
                          <w:t>NO</w:t>
                        </w:r>
                        <w:r w:rsidR="00AD61A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E02A1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lodge file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  <w:r w:rsidR="00BC526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BC526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BC526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BC526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BC526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BC526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BC526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BC526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val="en-US" w:eastAsia="zh-TW"/>
              </w:rPr>
              <w:pict w14:anchorId="02609518">
                <v:shape id="_x0000_s1039" type="#_x0000_t202" style="position:absolute;margin-left:42.65pt;margin-top:.1pt;width:211.1pt;height:22.25pt;z-index:251658243;mso-position-horizontal-relative:text;mso-position-vertical-relative:text;mso-width-relative:margin;mso-height-relative:margin" stroked="f">
                  <v:textbox style="mso-next-textbox:#_x0000_s1039">
                    <w:txbxContent>
                      <w:p w14:paraId="2B302EEA" w14:textId="77777777" w:rsidR="007F7354" w:rsidRPr="007F7354" w:rsidRDefault="007F7354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F73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Yes – (Fully Certified</w:t>
                        </w:r>
                        <w:r w:rsidR="003130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with lodge file</w:t>
                        </w:r>
                        <w:r w:rsidRPr="007F735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 w14:anchorId="4E4467F3">
                <v:rect id="_x0000_s1042" style="position:absolute;margin-left:233.9pt;margin-top:.9pt;width:41.75pt;height:21.8pt;z-index:251658245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20"/>
                <w:lang w:eastAsia="en-GB"/>
              </w:rPr>
              <w:pict w14:anchorId="3154B1E4">
                <v:rect id="_x0000_s1041" style="position:absolute;margin-left:-4.4pt;margin-top:1.1pt;width:41.75pt;height:21.8pt;z-index:251658244;mso-position-horizontal-relative:text;mso-position-vertical-relative:text"/>
              </w:pict>
            </w:r>
          </w:p>
        </w:tc>
      </w:tr>
      <w:tr w:rsidR="00BC5269" w:rsidRPr="005E5942" w14:paraId="629BD59F" w14:textId="77777777" w:rsidTr="002F1326">
        <w:trPr>
          <w:trHeight w:val="518"/>
        </w:trPr>
        <w:tc>
          <w:tcPr>
            <w:tcW w:w="5778" w:type="dxa"/>
            <w:vAlign w:val="center"/>
          </w:tcPr>
          <w:p w14:paraId="3ADE8A03" w14:textId="77777777" w:rsidR="00BC5269" w:rsidRDefault="00BC5269" w:rsidP="007F73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ATEX Zone II self-certified by CFC Ltd</w:t>
            </w:r>
          </w:p>
        </w:tc>
        <w:tc>
          <w:tcPr>
            <w:tcW w:w="9072" w:type="dxa"/>
            <w:gridSpan w:val="3"/>
            <w:vAlign w:val="center"/>
          </w:tcPr>
          <w:p w14:paraId="06616CE9" w14:textId="77777777" w:rsidR="00BC5269" w:rsidRPr="007F7354" w:rsidRDefault="00AD09FC" w:rsidP="005E5942">
            <w:pPr>
              <w:rPr>
                <w:rFonts w:ascii="Arial" w:hAnsi="Arial" w:cs="Arial"/>
                <w:noProof/>
                <w:sz w:val="20"/>
                <w:lang w:val="en-US" w:eastAsia="zh-TW"/>
              </w:rPr>
            </w:pPr>
            <w:r>
              <w:rPr>
                <w:rFonts w:ascii="Arial" w:hAnsi="Arial" w:cs="Arial"/>
                <w:noProof/>
                <w:sz w:val="20"/>
                <w:lang w:val="en-US" w:eastAsia="zh-TW"/>
              </w:rPr>
              <w:t xml:space="preserve">Plesae note ALL </w:t>
            </w:r>
            <w:proofErr w:type="spellStart"/>
            <w:r>
              <w:rPr>
                <w:rFonts w:ascii="Arial" w:hAnsi="Arial" w:cs="Arial"/>
                <w:sz w:val="20"/>
              </w:rPr>
              <w:t>EExnA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Zone II Cat 3G fans are certified automatically by CFC Ltd. </w:t>
            </w:r>
            <w:r w:rsidRPr="00AD09FC">
              <w:rPr>
                <w:rFonts w:ascii="Arial" w:hAnsi="Arial" w:cs="Arial"/>
                <w:color w:val="FF0000"/>
                <w:sz w:val="20"/>
              </w:rPr>
              <w:t>No Charge</w:t>
            </w:r>
            <w:r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14:paraId="0F5F30B2" w14:textId="77777777" w:rsidR="002A3EE2" w:rsidRDefault="002A3EE2">
      <w:pPr>
        <w:rPr>
          <w:rFonts w:ascii="Arial" w:hAnsi="Arial" w:cs="Arial"/>
          <w:sz w:val="16"/>
        </w:rPr>
      </w:pPr>
    </w:p>
    <w:p w14:paraId="51DBE0C6" w14:textId="77777777" w:rsidR="005E5942" w:rsidRPr="005E5942" w:rsidRDefault="005E5942">
      <w:pPr>
        <w:rPr>
          <w:rFonts w:ascii="Arial" w:hAnsi="Arial" w:cs="Arial"/>
          <w:b/>
        </w:rPr>
      </w:pPr>
      <w:r w:rsidRPr="005E5942">
        <w:rPr>
          <w:rFonts w:ascii="Arial" w:hAnsi="Arial" w:cs="Arial"/>
          <w:b/>
        </w:rPr>
        <w:t>Hazardous Area Details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F735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Inside Fan Casing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F7354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Outside Fan Casing</w:t>
      </w:r>
    </w:p>
    <w:p w14:paraId="7B4AEA09" w14:textId="77777777" w:rsidR="005E5942" w:rsidRDefault="005E5942">
      <w:pPr>
        <w:rPr>
          <w:rFonts w:ascii="Arial" w:hAnsi="Arial" w:cs="Arial"/>
          <w:sz w:val="20"/>
        </w:rPr>
      </w:pPr>
    </w:p>
    <w:p w14:paraId="040160DF" w14:textId="77777777" w:rsidR="002F1326" w:rsidRDefault="002F1326">
      <w:pPr>
        <w:rPr>
          <w:rFonts w:ascii="Arial" w:hAnsi="Arial" w:cs="Arial"/>
          <w:sz w:val="20"/>
        </w:rPr>
      </w:pPr>
    </w:p>
    <w:p w14:paraId="43EDF964" w14:textId="77777777" w:rsidR="002A3EE2" w:rsidRDefault="002A3E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 By:</w:t>
      </w:r>
    </w:p>
    <w:p w14:paraId="1B855BE1" w14:textId="77777777" w:rsidR="002A3EE2" w:rsidRDefault="00582DB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w:pict w14:anchorId="193955CA">
          <v:line id="_x0000_s1037" style="position:absolute;z-index:251658241" from="54pt,1.9pt" to="315pt,1.9pt"/>
        </w:pict>
      </w:r>
    </w:p>
    <w:p w14:paraId="66228574" w14:textId="77777777" w:rsidR="002A3EE2" w:rsidRDefault="00582DB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w:pict w14:anchorId="479CF7AE">
          <v:line id="_x0000_s1038" style="position:absolute;z-index:251658242" from="1in,17.4pt" to="333pt,17.4pt"/>
        </w:pict>
      </w:r>
      <w:r w:rsidR="002A3EE2">
        <w:rPr>
          <w:rFonts w:ascii="Arial" w:hAnsi="Arial" w:cs="Arial"/>
          <w:sz w:val="20"/>
        </w:rPr>
        <w:t xml:space="preserve">On Behalf </w:t>
      </w:r>
      <w:r w:rsidR="00435F7A">
        <w:rPr>
          <w:rFonts w:ascii="Arial" w:hAnsi="Arial" w:cs="Arial"/>
          <w:sz w:val="20"/>
        </w:rPr>
        <w:t>Of: -</w:t>
      </w:r>
    </w:p>
    <w:sectPr w:rsidR="002A3EE2">
      <w:pgSz w:w="16838" w:h="11906" w:orient="landscape" w:code="9"/>
      <w:pgMar w:top="89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6C0B" w14:textId="77777777" w:rsidR="00582DB2" w:rsidRDefault="00582DB2">
      <w:r>
        <w:separator/>
      </w:r>
    </w:p>
  </w:endnote>
  <w:endnote w:type="continuationSeparator" w:id="0">
    <w:p w14:paraId="3E310D80" w14:textId="77777777" w:rsidR="00582DB2" w:rsidRDefault="00582DB2">
      <w:r>
        <w:continuationSeparator/>
      </w:r>
    </w:p>
  </w:endnote>
  <w:endnote w:type="continuationNotice" w:id="1">
    <w:p w14:paraId="747EFE7B" w14:textId="77777777" w:rsidR="00582DB2" w:rsidRDefault="00582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F1DA" w14:textId="77777777" w:rsidR="00582DB2" w:rsidRDefault="00582DB2">
      <w:r>
        <w:separator/>
      </w:r>
    </w:p>
  </w:footnote>
  <w:footnote w:type="continuationSeparator" w:id="0">
    <w:p w14:paraId="0C77DA3F" w14:textId="77777777" w:rsidR="00582DB2" w:rsidRDefault="00582DB2">
      <w:r>
        <w:continuationSeparator/>
      </w:r>
    </w:p>
  </w:footnote>
  <w:footnote w:type="continuationNotice" w:id="1">
    <w:p w14:paraId="29CBC577" w14:textId="77777777" w:rsidR="00582DB2" w:rsidRDefault="00582D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NotTrackMove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942"/>
    <w:rsid w:val="000305D8"/>
    <w:rsid w:val="002527B4"/>
    <w:rsid w:val="00270AA0"/>
    <w:rsid w:val="002A3EE2"/>
    <w:rsid w:val="002B1C8D"/>
    <w:rsid w:val="002F1326"/>
    <w:rsid w:val="0031307A"/>
    <w:rsid w:val="00324E49"/>
    <w:rsid w:val="003B2C54"/>
    <w:rsid w:val="00435F7A"/>
    <w:rsid w:val="00582DB2"/>
    <w:rsid w:val="005E5942"/>
    <w:rsid w:val="007F7354"/>
    <w:rsid w:val="00AC2138"/>
    <w:rsid w:val="00AD09FC"/>
    <w:rsid w:val="00AD61A3"/>
    <w:rsid w:val="00AE2159"/>
    <w:rsid w:val="00BC5269"/>
    <w:rsid w:val="00C40C20"/>
    <w:rsid w:val="00C82978"/>
    <w:rsid w:val="00CB4FFC"/>
    <w:rsid w:val="00D33A8D"/>
    <w:rsid w:val="00D560CF"/>
    <w:rsid w:val="00E02A14"/>
    <w:rsid w:val="00E52CD4"/>
    <w:rsid w:val="00EB38A0"/>
    <w:rsid w:val="00F55807"/>
    <w:rsid w:val="00F82E58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4:docId w14:val="512516C5"/>
  <w15:chartTrackingRefBased/>
  <w15:docId w15:val="{7DE5FD1F-551F-4655-A9B1-3C20133F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  <w:u w:val="single"/>
    </w:rPr>
  </w:style>
  <w:style w:type="paragraph" w:styleId="Subtitle">
    <w:name w:val="Subtitle"/>
    <w:basedOn w:val="Normal"/>
    <w:qFormat/>
    <w:rPr>
      <w:rFonts w:ascii="Arial" w:hAnsi="Arial" w:cs="Arial"/>
      <w:u w:val="single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E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3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FC93D9F65F24D887483C99FAEF890" ma:contentTypeVersion="18" ma:contentTypeDescription="Create a new document." ma:contentTypeScope="" ma:versionID="a74f6aa77d726fe53c5a8dec051a4d66">
  <xsd:schema xmlns:xsd="http://www.w3.org/2001/XMLSchema" xmlns:xs="http://www.w3.org/2001/XMLSchema" xmlns:p="http://schemas.microsoft.com/office/2006/metadata/properties" xmlns:ns2="17be11bb-b68e-4a0e-a314-d35103158a05" xmlns:ns3="58d02c1c-9794-488a-bcdf-0d132091aa11" targetNamespace="http://schemas.microsoft.com/office/2006/metadata/properties" ma:root="true" ma:fieldsID="fc9ad266acb905c0e92b69b530d69885" ns2:_="" ns3:_="">
    <xsd:import namespace="17be11bb-b68e-4a0e-a314-d35103158a05"/>
    <xsd:import namespace="58d02c1c-9794-488a-bcdf-0d132091a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e11bb-b68e-4a0e-a314-d35103158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93457a-48e2-48c6-ae35-1218e668b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02c1c-9794-488a-bcdf-0d132091a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cfae1d-5741-484f-a43e-50692e7d85fd}" ma:internalName="TaxCatchAll" ma:showField="CatchAllData" ma:web="58d02c1c-9794-488a-bcdf-0d132091a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be11bb-b68e-4a0e-a314-d35103158a05">
      <Terms xmlns="http://schemas.microsoft.com/office/infopath/2007/PartnerControls"/>
    </lcf76f155ced4ddcb4097134ff3c332f>
    <TaxCatchAll xmlns="58d02c1c-9794-488a-bcdf-0d132091aa11" xsi:nil="true"/>
  </documentManagement>
</p:properties>
</file>

<file path=customXml/itemProps1.xml><?xml version="1.0" encoding="utf-8"?>
<ds:datastoreItem xmlns:ds="http://schemas.openxmlformats.org/officeDocument/2006/customXml" ds:itemID="{2EC035A5-C748-4516-85D6-ECCC276E7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33B73-F8EB-4136-995E-5EDBDFAC8316}"/>
</file>

<file path=customXml/itemProps3.xml><?xml version="1.0" encoding="utf-8"?>
<ds:datastoreItem xmlns:ds="http://schemas.openxmlformats.org/officeDocument/2006/customXml" ds:itemID="{E72E6BD2-9089-46FA-AB7E-4FA3149981F4}">
  <ds:schemaRefs>
    <ds:schemaRef ds:uri="http://schemas.microsoft.com/office/2006/metadata/properties"/>
    <ds:schemaRef ds:uri="http://schemas.microsoft.com/office/infopath/2007/PartnerControls"/>
    <ds:schemaRef ds:uri="17be11bb-b68e-4a0e-a314-d35103158a05"/>
    <ds:schemaRef ds:uri="58d02c1c-9794-488a-bcdf-0d132091a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Halifax Fan Limited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IanC</dc:creator>
  <cp:keywords/>
  <cp:lastModifiedBy>dave.cole</cp:lastModifiedBy>
  <cp:revision>4</cp:revision>
  <cp:lastPrinted>2019-10-03T14:20:00Z</cp:lastPrinted>
  <dcterms:created xsi:type="dcterms:W3CDTF">2023-10-18T14:10:00Z</dcterms:created>
  <dcterms:modified xsi:type="dcterms:W3CDTF">2026-05-22T09:55:00Z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0x01010075FFC93D9F65F24D887483C99FAEF890</vt:lpwstr>
  </property>
</Properties>
</file>